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5BF" w:rsidRDefault="003615BF" w:rsidP="00D81897">
      <w:pPr>
        <w:jc w:val="center"/>
        <w:rPr>
          <w:b/>
          <w:sz w:val="36"/>
          <w:szCs w:val="36"/>
          <w:u w:val="single"/>
        </w:rPr>
      </w:pPr>
    </w:p>
    <w:p w:rsidR="00D81897" w:rsidRDefault="00D81897" w:rsidP="00D81897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Prepositions+ Pronouns</w:t>
      </w:r>
    </w:p>
    <w:p w:rsidR="00DA21E3" w:rsidRPr="007554FB" w:rsidRDefault="00DA21E3" w:rsidP="007554FB">
      <w:pPr>
        <w:rPr>
          <w:bCs/>
          <w:i/>
          <w:iCs/>
          <w:sz w:val="72"/>
          <w:szCs w:val="72"/>
        </w:rPr>
      </w:pPr>
      <w:r w:rsidRPr="007554FB">
        <w:rPr>
          <w:bCs/>
          <w:i/>
          <w:iCs/>
          <w:sz w:val="28"/>
          <w:szCs w:val="28"/>
        </w:rPr>
        <w:t>Note: When the Pronoun (Ism Dameer) “</w:t>
      </w:r>
      <w:r w:rsidRPr="007554FB">
        <w:rPr>
          <w:rFonts w:ascii="Arial" w:hAnsi="Arial" w:cs="Arial"/>
          <w:bCs/>
          <w:i/>
          <w:iCs/>
          <w:color w:val="0070C0"/>
          <w:sz w:val="72"/>
          <w:szCs w:val="72"/>
          <w:rtl/>
        </w:rPr>
        <w:t>هُ</w:t>
      </w:r>
      <w:r w:rsidRPr="007554FB">
        <w:rPr>
          <w:bCs/>
          <w:i/>
          <w:iCs/>
          <w:sz w:val="28"/>
          <w:szCs w:val="28"/>
        </w:rPr>
        <w:t>” is preceded by a ya or kasrah the dammah over “</w:t>
      </w:r>
      <w:r w:rsidRPr="007554FB">
        <w:rPr>
          <w:rFonts w:ascii="Arial" w:hAnsi="Arial" w:cs="Arial"/>
          <w:bCs/>
          <w:i/>
          <w:iCs/>
          <w:color w:val="0070C0"/>
          <w:sz w:val="72"/>
          <w:szCs w:val="72"/>
          <w:rtl/>
        </w:rPr>
        <w:t>هُ</w:t>
      </w:r>
      <w:r w:rsidRPr="007554FB">
        <w:rPr>
          <w:bCs/>
          <w:i/>
          <w:iCs/>
          <w:sz w:val="28"/>
          <w:szCs w:val="28"/>
        </w:rPr>
        <w:t xml:space="preserve">” changes to a kesrah ( “ </w:t>
      </w:r>
      <w:r w:rsidRPr="007554FB">
        <w:rPr>
          <w:rFonts w:ascii="Arial" w:hAnsi="Arial" w:cs="Arial"/>
          <w:bCs/>
          <w:i/>
          <w:iCs/>
          <w:color w:val="00B050"/>
          <w:sz w:val="72"/>
          <w:szCs w:val="72"/>
          <w:rtl/>
        </w:rPr>
        <w:t>هِ</w:t>
      </w:r>
      <w:r w:rsidRPr="007554FB">
        <w:rPr>
          <w:rFonts w:ascii="Arial" w:hAnsi="Arial" w:cs="Arial"/>
          <w:bCs/>
          <w:i/>
          <w:iCs/>
          <w:color w:val="000000" w:themeColor="text1"/>
          <w:sz w:val="28"/>
          <w:szCs w:val="28"/>
        </w:rPr>
        <w:t>”)</w:t>
      </w:r>
    </w:p>
    <w:tbl>
      <w:tblPr>
        <w:tblStyle w:val="TableGrid1"/>
        <w:tblW w:w="9681" w:type="dxa"/>
        <w:tblLook w:val="04A0"/>
      </w:tblPr>
      <w:tblGrid>
        <w:gridCol w:w="3227"/>
        <w:gridCol w:w="3227"/>
        <w:gridCol w:w="3227"/>
      </w:tblGrid>
      <w:tr w:rsidR="00D81897" w:rsidRPr="007554FB" w:rsidTr="00D81897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sz w:val="28"/>
                <w:szCs w:val="28"/>
              </w:rPr>
            </w:pPr>
            <w:r w:rsidRPr="007554FB">
              <w:rPr>
                <w:sz w:val="28"/>
                <w:szCs w:val="28"/>
              </w:rPr>
              <w:t>In him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  <w:r w:rsidRPr="007554FB"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  <w:rtl/>
              </w:rPr>
              <w:t>فِي</w:t>
            </w:r>
            <w:r w:rsidRPr="007554FB">
              <w:rPr>
                <w:rFonts w:ascii="Traditional Arabic" w:hAnsi="Traditional Arabic" w:cs="Traditional Arabic"/>
                <w:b/>
                <w:color w:val="00B050"/>
                <w:sz w:val="72"/>
                <w:szCs w:val="72"/>
                <w:rtl/>
              </w:rPr>
              <w:t>هِ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EB3A1C" w:rsidRDefault="00D81897" w:rsidP="007554FB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B050"/>
                <w:sz w:val="56"/>
                <w:szCs w:val="56"/>
                <w:rtl/>
              </w:rPr>
              <w:t>هِ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Fonts w:ascii="KFGQPC_Naskh" w:hAnsi="KFGQPC_Naskh" w:cs="Traditional Arabic"/>
                <w:b/>
                <w:bCs/>
                <w:color w:val="FF0000"/>
                <w:sz w:val="56"/>
                <w:szCs w:val="56"/>
                <w:rtl/>
              </w:rPr>
              <w:t xml:space="preserve"> فِي</w:t>
            </w:r>
            <w:r w:rsidR="00B70F62" w:rsidRPr="00EB3A1C">
              <w:rPr>
                <w:rFonts w:ascii="KFGQPC_Naskh" w:hAnsi="KFGQPC_Naskh" w:cs="Traditional Arabic"/>
                <w:b/>
                <w:bCs/>
                <w:color w:val="FF0000"/>
                <w:sz w:val="56"/>
                <w:szCs w:val="56"/>
              </w:rPr>
              <w:t xml:space="preserve">  </w:t>
            </w:r>
          </w:p>
        </w:tc>
      </w:tr>
      <w:tr w:rsidR="00D81897" w:rsidRPr="007554FB" w:rsidTr="00D81897">
        <w:trPr>
          <w:trHeight w:val="106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sz w:val="28"/>
                <w:szCs w:val="28"/>
              </w:rPr>
            </w:pPr>
            <w:r w:rsidRPr="007554FB">
              <w:rPr>
                <w:sz w:val="28"/>
                <w:szCs w:val="28"/>
              </w:rPr>
              <w:t>Towards him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  <w:r w:rsidRPr="007554FB"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  <w:rtl/>
              </w:rPr>
              <w:t>إِلَيْ</w:t>
            </w:r>
            <w:r w:rsidRPr="007554FB">
              <w:rPr>
                <w:rFonts w:ascii="Traditional Arabic" w:hAnsi="Traditional Arabic" w:cs="Traditional Arabic"/>
                <w:b/>
                <w:color w:val="00B050"/>
                <w:sz w:val="72"/>
                <w:szCs w:val="72"/>
                <w:rtl/>
              </w:rPr>
              <w:t>هِ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EB3A1C" w:rsidRDefault="00D81897" w:rsidP="007554FB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KFGQPC_Naskh" w:hAnsi="KFGQPC_Naskh" w:cs="Traditional Arabic"/>
                <w:b/>
                <w:bCs/>
                <w:color w:val="FF0000"/>
                <w:sz w:val="56"/>
                <w:szCs w:val="56"/>
                <w:rtl/>
              </w:rPr>
              <w:t>إِلَى+</w:t>
            </w:r>
            <w:r w:rsidR="00DA21E3" w:rsidRPr="00EB3A1C">
              <w:rPr>
                <w:rFonts w:ascii="Arial" w:hAnsi="Arial" w:cs="Arial"/>
                <w:b/>
                <w:bCs/>
                <w:color w:val="00B050"/>
                <w:sz w:val="56"/>
                <w:szCs w:val="56"/>
                <w:rtl/>
              </w:rPr>
              <w:t>هِ</w:t>
            </w:r>
          </w:p>
        </w:tc>
      </w:tr>
      <w:tr w:rsidR="00D81897" w:rsidRPr="007554FB" w:rsidTr="00D81897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sz w:val="28"/>
                <w:szCs w:val="28"/>
              </w:rPr>
            </w:pPr>
            <w:r w:rsidRPr="007554FB">
              <w:rPr>
                <w:sz w:val="28"/>
                <w:szCs w:val="28"/>
              </w:rPr>
              <w:t>Upon him/On him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  <w:r w:rsidRPr="007554FB"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  <w:rtl/>
              </w:rPr>
              <w:t>عَلَيْ</w:t>
            </w:r>
            <w:r w:rsidRPr="007554FB">
              <w:rPr>
                <w:rFonts w:ascii="Traditional Arabic" w:hAnsi="Traditional Arabic" w:cs="Traditional Arabic"/>
                <w:b/>
                <w:color w:val="00B050"/>
                <w:sz w:val="72"/>
                <w:szCs w:val="72"/>
                <w:rtl/>
              </w:rPr>
              <w:t>هِ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EB3A1C" w:rsidRDefault="00D81897" w:rsidP="007554FB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KFGQPC_Naskh" w:hAnsi="KFGQPC_Naskh" w:cs="Traditional Arabic"/>
                <w:b/>
                <w:bCs/>
                <w:color w:val="FF0000"/>
                <w:sz w:val="56"/>
                <w:szCs w:val="56"/>
                <w:rtl/>
              </w:rPr>
              <w:t>عَلَى+</w:t>
            </w:r>
            <w:r w:rsidR="00DA21E3" w:rsidRPr="00EB3A1C">
              <w:rPr>
                <w:rFonts w:ascii="Arial" w:hAnsi="Arial" w:cs="Arial"/>
                <w:b/>
                <w:bCs/>
                <w:color w:val="00B050"/>
                <w:sz w:val="56"/>
                <w:szCs w:val="56"/>
                <w:rtl/>
              </w:rPr>
              <w:t>هِ</w:t>
            </w:r>
          </w:p>
        </w:tc>
      </w:tr>
      <w:tr w:rsidR="00D81897" w:rsidRPr="007554FB" w:rsidTr="00D81897">
        <w:trPr>
          <w:trHeight w:val="106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sz w:val="28"/>
                <w:szCs w:val="28"/>
              </w:rPr>
            </w:pPr>
            <w:r w:rsidRPr="007554FB">
              <w:rPr>
                <w:sz w:val="28"/>
                <w:szCs w:val="28"/>
              </w:rPr>
              <w:t>With Him/In Him/From Him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rFonts w:ascii="Traditional Arabic" w:hAnsi="Traditional Arabic" w:cs="Traditional Arabic"/>
                <w:color w:val="FF0000"/>
                <w:sz w:val="72"/>
                <w:szCs w:val="72"/>
              </w:rPr>
            </w:pPr>
            <w:r w:rsidRPr="007554FB">
              <w:rPr>
                <w:rStyle w:val="ayatext"/>
                <w:rFonts w:ascii="KFGQPC_Naskh" w:hAnsi="KFGQPC_Naskh" w:cs="Traditional Arabic"/>
                <w:color w:val="FF0000"/>
                <w:sz w:val="72"/>
                <w:szCs w:val="72"/>
                <w:rtl/>
              </w:rPr>
              <w:t>بِ</w:t>
            </w:r>
            <w:r w:rsidRPr="007554FB">
              <w:rPr>
                <w:rStyle w:val="ayatext"/>
                <w:rFonts w:ascii="KFGQPC_Naskh" w:hAnsi="KFGQPC_Naskh" w:cs="Traditional Arabic"/>
                <w:color w:val="00B050"/>
                <w:sz w:val="72"/>
                <w:szCs w:val="72"/>
                <w:rtl/>
              </w:rPr>
              <w:t>هِ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EB3A1C" w:rsidRDefault="00D81897" w:rsidP="007554FB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B050"/>
                <w:sz w:val="56"/>
                <w:szCs w:val="56"/>
                <w:rtl/>
              </w:rPr>
              <w:t>هِ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Style w:val="ayatext"/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  <w:rtl/>
              </w:rPr>
              <w:t>بِ</w:t>
            </w:r>
          </w:p>
        </w:tc>
      </w:tr>
      <w:tr w:rsidR="00D81897" w:rsidRPr="007554FB" w:rsidTr="00D81897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sz w:val="28"/>
                <w:szCs w:val="28"/>
              </w:rPr>
            </w:pPr>
            <w:r w:rsidRPr="007554FB">
              <w:rPr>
                <w:sz w:val="28"/>
                <w:szCs w:val="28"/>
              </w:rPr>
              <w:t>From him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  <w:r w:rsidRPr="007554FB"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  <w:rtl/>
              </w:rPr>
              <w:t>مِنْ</w:t>
            </w:r>
            <w:r w:rsidRPr="007554FB">
              <w:rPr>
                <w:rFonts w:ascii="Traditional Arabic" w:hAnsi="Traditional Arabic" w:cs="Traditional Arabic"/>
                <w:b/>
                <w:color w:val="0070C0"/>
                <w:sz w:val="72"/>
                <w:szCs w:val="72"/>
                <w:rtl/>
              </w:rPr>
              <w:t>هُ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EB3A1C" w:rsidRDefault="00D81897" w:rsidP="007554FB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70C0"/>
                <w:sz w:val="56"/>
                <w:szCs w:val="56"/>
                <w:rtl/>
              </w:rPr>
              <w:t>هُ</w:t>
            </w:r>
            <w:r w:rsidR="00EB3A1C" w:rsidRPr="00EB3A1C">
              <w:rPr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  <w:rtl/>
              </w:rPr>
              <w:t>مِنْ</w:t>
            </w:r>
          </w:p>
        </w:tc>
      </w:tr>
      <w:tr w:rsidR="00D81897" w:rsidRPr="007554FB" w:rsidTr="00D81897">
        <w:trPr>
          <w:trHeight w:val="106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sz w:val="28"/>
                <w:szCs w:val="28"/>
              </w:rPr>
            </w:pPr>
            <w:r w:rsidRPr="007554FB">
              <w:rPr>
                <w:sz w:val="28"/>
                <w:szCs w:val="28"/>
              </w:rPr>
              <w:t>From him/About him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  <w:r w:rsidRPr="007554FB"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  <w:rtl/>
              </w:rPr>
              <w:t>عَنْ</w:t>
            </w:r>
            <w:r w:rsidRPr="007554FB">
              <w:rPr>
                <w:rFonts w:ascii="Traditional Arabic" w:hAnsi="Traditional Arabic" w:cs="Traditional Arabic"/>
                <w:b/>
                <w:color w:val="0070C0"/>
                <w:sz w:val="72"/>
                <w:szCs w:val="72"/>
                <w:rtl/>
              </w:rPr>
              <w:t>هُ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EB3A1C" w:rsidRDefault="00D81897" w:rsidP="007554FB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70C0"/>
                <w:sz w:val="56"/>
                <w:szCs w:val="56"/>
                <w:rtl/>
              </w:rPr>
              <w:t>هُ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  <w:rtl/>
              </w:rPr>
              <w:t>عَنْ</w:t>
            </w:r>
          </w:p>
        </w:tc>
      </w:tr>
      <w:tr w:rsidR="00D81897" w:rsidRPr="007554FB" w:rsidTr="00D81897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sz w:val="28"/>
                <w:szCs w:val="28"/>
              </w:rPr>
            </w:pPr>
            <w:r w:rsidRPr="007554FB">
              <w:rPr>
                <w:sz w:val="28"/>
                <w:szCs w:val="28"/>
              </w:rPr>
              <w:t>With Him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  <w:r w:rsidRPr="007554FB">
              <w:rPr>
                <w:rStyle w:val="ayatext"/>
                <w:rFonts w:ascii="KFGQPC_Naskh" w:hAnsi="KFGQPC_Naskh" w:cs="Traditional Arabic"/>
                <w:color w:val="FF0000"/>
                <w:sz w:val="72"/>
                <w:szCs w:val="72"/>
                <w:rtl/>
              </w:rPr>
              <w:t>مَع</w:t>
            </w:r>
            <w:r w:rsidRPr="007554FB">
              <w:rPr>
                <w:rStyle w:val="ayatext"/>
                <w:rFonts w:ascii="KFGQPC_Naskh" w:hAnsi="KFGQPC_Naskh" w:cs="Traditional Arabic"/>
                <w:color w:val="00B050"/>
                <w:sz w:val="72"/>
                <w:szCs w:val="72"/>
                <w:rtl/>
              </w:rPr>
              <w:t>َ</w:t>
            </w:r>
            <w:r w:rsidRPr="007554FB">
              <w:rPr>
                <w:rStyle w:val="ayatext"/>
                <w:rFonts w:ascii="KFGQPC_Naskh" w:hAnsi="KFGQPC_Naskh" w:cs="Traditional Arabic"/>
                <w:color w:val="0070C0"/>
                <w:sz w:val="72"/>
                <w:szCs w:val="72"/>
                <w:rtl/>
              </w:rPr>
              <w:t>هُ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EB3A1C" w:rsidRDefault="00D81897" w:rsidP="007554FB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70C0"/>
                <w:sz w:val="56"/>
                <w:szCs w:val="56"/>
                <w:rtl/>
              </w:rPr>
              <w:t>هُ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Style w:val="ayatext"/>
                <w:rFonts w:ascii="KFGQPC_Naskh" w:hAnsi="KFGQPC_Naskh" w:cs="Traditional Arabic"/>
                <w:b/>
                <w:bCs/>
                <w:color w:val="FF0000"/>
                <w:sz w:val="56"/>
                <w:szCs w:val="56"/>
                <w:rtl/>
              </w:rPr>
              <w:t>مَعَ</w:t>
            </w:r>
          </w:p>
        </w:tc>
      </w:tr>
      <w:tr w:rsidR="00D81897" w:rsidRPr="007554FB" w:rsidTr="00D81897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sz w:val="28"/>
                <w:szCs w:val="28"/>
              </w:rPr>
            </w:pPr>
            <w:r w:rsidRPr="007554FB">
              <w:rPr>
                <w:sz w:val="28"/>
                <w:szCs w:val="28"/>
              </w:rPr>
              <w:t>For Him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7554FB" w:rsidRDefault="00D81897" w:rsidP="007554FB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  <w:r w:rsidRPr="007554FB">
              <w:rPr>
                <w:rStyle w:val="ayatext"/>
                <w:rFonts w:ascii="KFGQPC_Naskh" w:hAnsi="KFGQPC_Naskh" w:cs="Traditional Arabic"/>
                <w:b/>
                <w:color w:val="FF0000"/>
                <w:sz w:val="72"/>
                <w:szCs w:val="72"/>
                <w:rtl/>
              </w:rPr>
              <w:t>ل</w:t>
            </w:r>
            <w:r w:rsidRPr="007554FB">
              <w:rPr>
                <w:rStyle w:val="ayatext"/>
                <w:rFonts w:ascii="KFGQPC_Naskh" w:hAnsi="KFGQPC_Naskh" w:cs="Traditional Arabic"/>
                <w:b/>
                <w:color w:val="0070C0"/>
                <w:sz w:val="72"/>
                <w:szCs w:val="72"/>
                <w:rtl/>
              </w:rPr>
              <w:t>َهُ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1897" w:rsidRPr="00EB3A1C" w:rsidRDefault="00D81897" w:rsidP="007554FB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70C0"/>
                <w:sz w:val="56"/>
                <w:szCs w:val="56"/>
                <w:rtl/>
              </w:rPr>
              <w:t>هُ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  <w:rtl/>
              </w:rPr>
              <w:t>لَ</w:t>
            </w:r>
          </w:p>
        </w:tc>
      </w:tr>
    </w:tbl>
    <w:p w:rsidR="00D81897" w:rsidRDefault="00D81897" w:rsidP="007554FB">
      <w:pPr>
        <w:jc w:val="center"/>
        <w:rPr>
          <w:b/>
          <w:sz w:val="36"/>
          <w:szCs w:val="36"/>
          <w:u w:val="single"/>
        </w:rPr>
      </w:pPr>
    </w:p>
    <w:p w:rsidR="007554FB" w:rsidRDefault="007554FB" w:rsidP="007554FB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Practice Chart</w:t>
      </w:r>
    </w:p>
    <w:tbl>
      <w:tblPr>
        <w:tblStyle w:val="TableGrid1"/>
        <w:tblW w:w="9681" w:type="dxa"/>
        <w:tblLook w:val="04A0"/>
      </w:tblPr>
      <w:tblGrid>
        <w:gridCol w:w="3227"/>
        <w:gridCol w:w="3227"/>
        <w:gridCol w:w="3227"/>
      </w:tblGrid>
      <w:tr w:rsidR="007554FB" w:rsidRPr="007554FB" w:rsidTr="00C420B6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4FB" w:rsidRPr="007554FB" w:rsidRDefault="007554FB" w:rsidP="003615BF">
            <w:pPr>
              <w:pStyle w:val="Heading2"/>
              <w:jc w:val="center"/>
              <w:outlineLvl w:val="1"/>
            </w:pPr>
            <w:r>
              <w:t>English Meaning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4FB" w:rsidRPr="007554FB" w:rsidRDefault="007554FB" w:rsidP="007554FB">
            <w:pPr>
              <w:pStyle w:val="Heading2"/>
              <w:outlineLvl w:val="1"/>
              <w:rPr>
                <w:rFonts w:ascii="Traditional Arabic" w:hAnsi="Traditional Arabic" w:cs="Traditional Arabic"/>
                <w:color w:val="FF0000"/>
                <w:sz w:val="72"/>
                <w:szCs w:val="72"/>
              </w:rPr>
            </w:pPr>
            <w:r w:rsidRPr="007554FB">
              <w:rPr>
                <w:rFonts w:ascii="Arial" w:hAnsi="Arial" w:cs="Arial"/>
                <w:color w:val="00B050"/>
              </w:rPr>
              <w:t>Preposition</w:t>
            </w:r>
            <w:r>
              <w:rPr>
                <w:rFonts w:ascii="Arial" w:hAnsi="Arial" w:cs="Arial"/>
                <w:color w:val="00B050"/>
              </w:rPr>
              <w:t xml:space="preserve"> + Pronoun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4FB" w:rsidRPr="007554FB" w:rsidRDefault="007554FB" w:rsidP="007554FB">
            <w:pPr>
              <w:pStyle w:val="Heading2"/>
              <w:outlineLvl w:val="1"/>
              <w:rPr>
                <w:rFonts w:ascii="Arial" w:hAnsi="Arial" w:cs="Arial"/>
                <w:color w:val="00B050"/>
                <w:rtl/>
              </w:rPr>
            </w:pPr>
            <w:r w:rsidRPr="007554FB">
              <w:rPr>
                <w:rFonts w:ascii="Arial" w:hAnsi="Arial" w:cs="Arial"/>
                <w:color w:val="00B050"/>
              </w:rPr>
              <w:t>Preposition</w:t>
            </w:r>
            <w:r>
              <w:rPr>
                <w:rFonts w:ascii="Arial" w:hAnsi="Arial" w:cs="Arial"/>
                <w:color w:val="00B050"/>
              </w:rPr>
              <w:t xml:space="preserve"> + Pronoun</w:t>
            </w:r>
          </w:p>
        </w:tc>
      </w:tr>
      <w:tr w:rsidR="00EB3A1C" w:rsidRPr="007554FB" w:rsidTr="00C420B6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EB3A1C" w:rsidRDefault="00EB3A1C" w:rsidP="00D66A5D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B050"/>
                <w:sz w:val="56"/>
                <w:szCs w:val="56"/>
                <w:rtl/>
              </w:rPr>
              <w:t>هِ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Fonts w:ascii="KFGQPC_Naskh" w:hAnsi="KFGQPC_Naskh" w:cs="Traditional Arabic"/>
                <w:b/>
                <w:bCs/>
                <w:color w:val="FF0000"/>
                <w:sz w:val="56"/>
                <w:szCs w:val="56"/>
                <w:rtl/>
              </w:rPr>
              <w:t xml:space="preserve"> فِي</w:t>
            </w:r>
            <w:r w:rsidRPr="00EB3A1C">
              <w:rPr>
                <w:rFonts w:ascii="KFGQPC_Naskh" w:hAnsi="KFGQPC_Naskh" w:cs="Traditional Arabic"/>
                <w:b/>
                <w:bCs/>
                <w:color w:val="FF0000"/>
                <w:sz w:val="56"/>
                <w:szCs w:val="56"/>
              </w:rPr>
              <w:t xml:space="preserve">  </w:t>
            </w:r>
          </w:p>
        </w:tc>
      </w:tr>
      <w:tr w:rsidR="00EB3A1C" w:rsidRPr="007554FB" w:rsidTr="00C420B6">
        <w:trPr>
          <w:trHeight w:val="106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EB3A1C" w:rsidRDefault="00EB3A1C" w:rsidP="00D66A5D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KFGQPC_Naskh" w:hAnsi="KFGQPC_Naskh" w:cs="Traditional Arabic"/>
                <w:b/>
                <w:bCs/>
                <w:color w:val="FF0000"/>
                <w:sz w:val="56"/>
                <w:szCs w:val="56"/>
                <w:rtl/>
              </w:rPr>
              <w:t>إِلَى+</w:t>
            </w:r>
            <w:r w:rsidRPr="00EB3A1C">
              <w:rPr>
                <w:rFonts w:ascii="Arial" w:hAnsi="Arial" w:cs="Arial"/>
                <w:b/>
                <w:bCs/>
                <w:color w:val="00B050"/>
                <w:sz w:val="56"/>
                <w:szCs w:val="56"/>
                <w:rtl/>
              </w:rPr>
              <w:t>هِ</w:t>
            </w:r>
          </w:p>
        </w:tc>
      </w:tr>
      <w:tr w:rsidR="00EB3A1C" w:rsidRPr="007554FB" w:rsidTr="00C420B6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EB3A1C" w:rsidRDefault="00EB3A1C" w:rsidP="00D66A5D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KFGQPC_Naskh" w:hAnsi="KFGQPC_Naskh" w:cs="Traditional Arabic"/>
                <w:b/>
                <w:bCs/>
                <w:color w:val="FF0000"/>
                <w:sz w:val="56"/>
                <w:szCs w:val="56"/>
                <w:rtl/>
              </w:rPr>
              <w:t>عَلَى+</w:t>
            </w:r>
            <w:r w:rsidRPr="00EB3A1C">
              <w:rPr>
                <w:rFonts w:ascii="Arial" w:hAnsi="Arial" w:cs="Arial"/>
                <w:b/>
                <w:bCs/>
                <w:color w:val="00B050"/>
                <w:sz w:val="56"/>
                <w:szCs w:val="56"/>
                <w:rtl/>
              </w:rPr>
              <w:t>هِ</w:t>
            </w:r>
          </w:p>
        </w:tc>
      </w:tr>
      <w:tr w:rsidR="00EB3A1C" w:rsidRPr="007554FB" w:rsidTr="00C420B6">
        <w:trPr>
          <w:trHeight w:val="106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rFonts w:ascii="Traditional Arabic" w:hAnsi="Traditional Arabic" w:cs="Traditional Arabic"/>
                <w:color w:val="FF0000"/>
                <w:sz w:val="72"/>
                <w:szCs w:val="72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EB3A1C" w:rsidRDefault="00EB3A1C" w:rsidP="00D66A5D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B050"/>
                <w:sz w:val="56"/>
                <w:szCs w:val="56"/>
                <w:rtl/>
              </w:rPr>
              <w:t>هِ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Style w:val="ayatext"/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  <w:rtl/>
              </w:rPr>
              <w:t>بِ</w:t>
            </w:r>
          </w:p>
        </w:tc>
      </w:tr>
      <w:tr w:rsidR="00EB3A1C" w:rsidRPr="007554FB" w:rsidTr="00C420B6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EB3A1C" w:rsidRDefault="00EB3A1C" w:rsidP="00D66A5D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70C0"/>
                <w:sz w:val="56"/>
                <w:szCs w:val="56"/>
                <w:rtl/>
              </w:rPr>
              <w:t>هُ</w:t>
            </w:r>
            <w:r w:rsidRPr="00EB3A1C">
              <w:rPr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  <w:rtl/>
              </w:rPr>
              <w:t>مِنْ</w:t>
            </w:r>
          </w:p>
        </w:tc>
      </w:tr>
      <w:tr w:rsidR="00EB3A1C" w:rsidRPr="007554FB" w:rsidTr="00C420B6">
        <w:trPr>
          <w:trHeight w:val="106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EB3A1C" w:rsidRDefault="00EB3A1C" w:rsidP="00D66A5D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70C0"/>
                <w:sz w:val="56"/>
                <w:szCs w:val="56"/>
                <w:rtl/>
              </w:rPr>
              <w:t>هُ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  <w:rtl/>
              </w:rPr>
              <w:t>عَنْ</w:t>
            </w:r>
          </w:p>
        </w:tc>
      </w:tr>
      <w:tr w:rsidR="00EB3A1C" w:rsidRPr="007554FB" w:rsidTr="00C420B6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EB3A1C" w:rsidRDefault="00EB3A1C" w:rsidP="00D66A5D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70C0"/>
                <w:sz w:val="56"/>
                <w:szCs w:val="56"/>
                <w:rtl/>
              </w:rPr>
              <w:t>هُ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Style w:val="ayatext"/>
                <w:rFonts w:ascii="KFGQPC_Naskh" w:hAnsi="KFGQPC_Naskh" w:cs="Traditional Arabic"/>
                <w:b/>
                <w:bCs/>
                <w:color w:val="FF0000"/>
                <w:sz w:val="56"/>
                <w:szCs w:val="56"/>
                <w:rtl/>
              </w:rPr>
              <w:t>مَعَ</w:t>
            </w:r>
          </w:p>
        </w:tc>
      </w:tr>
      <w:tr w:rsidR="00EB3A1C" w:rsidRPr="007554FB" w:rsidTr="00C420B6">
        <w:trPr>
          <w:trHeight w:val="112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7554FB" w:rsidRDefault="00EB3A1C" w:rsidP="00C420B6">
            <w:pPr>
              <w:jc w:val="center"/>
              <w:rPr>
                <w:rFonts w:ascii="Traditional Arabic" w:hAnsi="Traditional Arabic" w:cs="Traditional Arabic"/>
                <w:b/>
                <w:color w:val="FF0000"/>
                <w:sz w:val="72"/>
                <w:szCs w:val="72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A1C" w:rsidRPr="00EB3A1C" w:rsidRDefault="00EB3A1C" w:rsidP="00D66A5D">
            <w:pPr>
              <w:jc w:val="center"/>
              <w:rPr>
                <w:b/>
                <w:bCs/>
                <w:color w:val="FF0000"/>
                <w:sz w:val="56"/>
                <w:szCs w:val="56"/>
              </w:rPr>
            </w:pPr>
            <w:r w:rsidRPr="00EB3A1C">
              <w:rPr>
                <w:rFonts w:ascii="Arial" w:hAnsi="Arial" w:cs="Arial"/>
                <w:b/>
                <w:bCs/>
                <w:color w:val="0070C0"/>
                <w:sz w:val="56"/>
                <w:szCs w:val="56"/>
                <w:rtl/>
              </w:rPr>
              <w:t>هُ</w:t>
            </w:r>
            <w:r w:rsidRPr="00EB3A1C">
              <w:rPr>
                <w:rFonts w:ascii="Arial" w:hAnsi="Arial" w:cs="Arial"/>
                <w:b/>
                <w:bCs/>
                <w:color w:val="FF0000"/>
                <w:sz w:val="56"/>
                <w:szCs w:val="56"/>
              </w:rPr>
              <w:t>+</w:t>
            </w:r>
            <w:r w:rsidRPr="00EB3A1C">
              <w:rPr>
                <w:rFonts w:ascii="Traditional Arabic" w:hAnsi="Traditional Arabic" w:cs="Traditional Arabic"/>
                <w:b/>
                <w:bCs/>
                <w:color w:val="FF0000"/>
                <w:sz w:val="56"/>
                <w:szCs w:val="56"/>
                <w:rtl/>
              </w:rPr>
              <w:t>لَ</w:t>
            </w:r>
          </w:p>
        </w:tc>
      </w:tr>
    </w:tbl>
    <w:p w:rsidR="007554FB" w:rsidRDefault="007554FB" w:rsidP="007554FB">
      <w:pPr>
        <w:jc w:val="center"/>
        <w:rPr>
          <w:b/>
          <w:sz w:val="36"/>
          <w:szCs w:val="36"/>
          <w:u w:val="single"/>
        </w:rPr>
      </w:pPr>
    </w:p>
    <w:p w:rsidR="007554FB" w:rsidRDefault="007554FB" w:rsidP="007554FB">
      <w:pPr>
        <w:jc w:val="center"/>
        <w:rPr>
          <w:b/>
          <w:sz w:val="36"/>
          <w:szCs w:val="36"/>
          <w:u w:val="single"/>
        </w:rPr>
      </w:pPr>
    </w:p>
    <w:sectPr w:rsidR="007554FB" w:rsidSect="000A5250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05C6" w:rsidRDefault="00FC05C6" w:rsidP="007554FB">
      <w:pPr>
        <w:spacing w:after="0" w:line="240" w:lineRule="auto"/>
      </w:pPr>
      <w:r>
        <w:separator/>
      </w:r>
    </w:p>
  </w:endnote>
  <w:endnote w:type="continuationSeparator" w:id="1">
    <w:p w:rsidR="00FC05C6" w:rsidRDefault="00FC05C6" w:rsidP="00755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KFGQPC_Naskh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4FB" w:rsidRDefault="007554FB" w:rsidP="007554FB">
    <w:pPr>
      <w:pStyle w:val="Footer"/>
    </w:pPr>
    <w:r>
      <w:t>Happy Land for Islamic Teachings</w:t>
    </w:r>
  </w:p>
  <w:p w:rsidR="007554FB" w:rsidRDefault="007554F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05C6" w:rsidRDefault="00FC05C6" w:rsidP="007554FB">
      <w:pPr>
        <w:spacing w:after="0" w:line="240" w:lineRule="auto"/>
      </w:pPr>
      <w:r>
        <w:separator/>
      </w:r>
    </w:p>
  </w:footnote>
  <w:footnote w:type="continuationSeparator" w:id="1">
    <w:p w:rsidR="00FC05C6" w:rsidRDefault="00FC05C6" w:rsidP="00755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4FB" w:rsidRDefault="007554FB" w:rsidP="00EF14C4">
    <w:pPr>
      <w:pStyle w:val="Header"/>
    </w:pPr>
    <w:r>
      <w:ptab w:relativeTo="margin" w:alignment="center" w:leader="none"/>
    </w:r>
    <w:r>
      <w:t>I love Arabic</w:t>
    </w:r>
    <w:r>
      <w:ptab w:relativeTo="margin" w:alignment="right" w:leader="none"/>
    </w:r>
    <w:r w:rsidR="00244EF4">
      <w:fldChar w:fldCharType="begin"/>
    </w:r>
    <w:r>
      <w:instrText xml:space="preserve"> PAGE   \* MERGEFORMAT </w:instrText>
    </w:r>
    <w:r w:rsidR="00244EF4">
      <w:fldChar w:fldCharType="separate"/>
    </w:r>
    <w:r w:rsidR="003615BF">
      <w:rPr>
        <w:noProof/>
      </w:rPr>
      <w:t>2</w:t>
    </w:r>
    <w:r w:rsidR="00244EF4"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1897"/>
    <w:rsid w:val="00010DC1"/>
    <w:rsid w:val="000A5250"/>
    <w:rsid w:val="001B2D2B"/>
    <w:rsid w:val="00244EF4"/>
    <w:rsid w:val="002549E4"/>
    <w:rsid w:val="00351339"/>
    <w:rsid w:val="003615BF"/>
    <w:rsid w:val="00361F6B"/>
    <w:rsid w:val="00605345"/>
    <w:rsid w:val="00693778"/>
    <w:rsid w:val="006F67BD"/>
    <w:rsid w:val="007554FB"/>
    <w:rsid w:val="00A37DC2"/>
    <w:rsid w:val="00A56994"/>
    <w:rsid w:val="00B70F62"/>
    <w:rsid w:val="00D66ED9"/>
    <w:rsid w:val="00D81897"/>
    <w:rsid w:val="00D93206"/>
    <w:rsid w:val="00DA21E3"/>
    <w:rsid w:val="00EB3A1C"/>
    <w:rsid w:val="00EF14C4"/>
    <w:rsid w:val="00FC0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89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5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yatext">
    <w:name w:val="ayatext"/>
    <w:basedOn w:val="DefaultParagraphFont"/>
    <w:rsid w:val="00D81897"/>
  </w:style>
  <w:style w:type="table" w:customStyle="1" w:styleId="TableGrid1">
    <w:name w:val="Table Grid1"/>
    <w:basedOn w:val="TableNormal"/>
    <w:uiPriority w:val="59"/>
    <w:rsid w:val="00D818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755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7554F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4FB"/>
  </w:style>
  <w:style w:type="paragraph" w:styleId="Footer">
    <w:name w:val="footer"/>
    <w:basedOn w:val="Normal"/>
    <w:link w:val="FooterChar"/>
    <w:uiPriority w:val="99"/>
    <w:unhideWhenUsed/>
    <w:rsid w:val="007554F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4FB"/>
  </w:style>
  <w:style w:type="paragraph" w:styleId="BalloonText">
    <w:name w:val="Balloon Text"/>
    <w:basedOn w:val="Normal"/>
    <w:link w:val="BalloonTextChar"/>
    <w:uiPriority w:val="99"/>
    <w:semiHidden/>
    <w:unhideWhenUsed/>
    <w:rsid w:val="00755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4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yatext">
    <w:name w:val="ayatext"/>
    <w:basedOn w:val="DefaultParagraphFont"/>
    <w:rsid w:val="00D81897"/>
  </w:style>
  <w:style w:type="table" w:customStyle="1" w:styleId="TableGrid1">
    <w:name w:val="Table Grid1"/>
    <w:basedOn w:val="TableNormal"/>
    <w:uiPriority w:val="59"/>
    <w:rsid w:val="00D81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54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maryam</dc:creator>
  <cp:lastModifiedBy>Toshiba</cp:lastModifiedBy>
  <cp:revision>6</cp:revision>
  <dcterms:created xsi:type="dcterms:W3CDTF">2013-06-22T03:37:00Z</dcterms:created>
  <dcterms:modified xsi:type="dcterms:W3CDTF">2013-06-23T05:49:00Z</dcterms:modified>
</cp:coreProperties>
</file>